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D4" w:rsidRPr="00BB0D98" w:rsidRDefault="00BB0D98" w:rsidP="00BB0D98">
      <w:pPr>
        <w:jc w:val="center"/>
        <w:rPr>
          <w:sz w:val="32"/>
        </w:rPr>
      </w:pPr>
      <w:r w:rsidRPr="00BB0D98">
        <w:rPr>
          <w:sz w:val="32"/>
        </w:rPr>
        <w:t>网络服务</w:t>
      </w:r>
      <w:bookmarkStart w:id="0" w:name="_GoBack"/>
      <w:bookmarkEnd w:id="0"/>
      <w:r w:rsidRPr="00BB0D98">
        <w:rPr>
          <w:sz w:val="32"/>
        </w:rPr>
        <w:t>安全应急处理预案</w:t>
      </w:r>
      <w:r w:rsidR="00513C6B">
        <w:rPr>
          <w:rFonts w:hint="eastAsia"/>
          <w:sz w:val="32"/>
        </w:rPr>
        <w:t>（</w:t>
      </w:r>
      <w:r w:rsidR="00C278E9">
        <w:rPr>
          <w:rFonts w:hint="eastAsia"/>
          <w:sz w:val="32"/>
        </w:rPr>
        <w:t>模版</w:t>
      </w:r>
      <w:r w:rsidR="00513C6B">
        <w:rPr>
          <w:rFonts w:hint="eastAsia"/>
          <w:sz w:val="32"/>
        </w:rPr>
        <w:t>）</w:t>
      </w:r>
    </w:p>
    <w:p w:rsidR="00BB0D98" w:rsidRDefault="00BB0D98"/>
    <w:p w:rsidR="00BB0D98" w:rsidRPr="00513C6B" w:rsidRDefault="00BB0D98" w:rsidP="00BB0D98">
      <w:pPr>
        <w:rPr>
          <w:sz w:val="28"/>
        </w:rPr>
      </w:pPr>
      <w:r w:rsidRPr="00BB0D98">
        <w:rPr>
          <w:sz w:val="28"/>
        </w:rPr>
        <w:t>一、组织保障</w:t>
      </w:r>
    </w:p>
    <w:p w:rsidR="00BB0D98" w:rsidRDefault="00BB0D98" w:rsidP="00C10A39">
      <w:pPr>
        <w:ind w:firstLineChars="200" w:firstLine="480"/>
      </w:pPr>
      <w:r>
        <w:rPr>
          <w:rFonts w:hint="eastAsia"/>
        </w:rPr>
        <w:t>本单位</w:t>
      </w:r>
      <w:r>
        <w:t>负责人：</w:t>
      </w:r>
      <w:r w:rsidR="00F6328B">
        <w:rPr>
          <w:rFonts w:hint="eastAsia"/>
        </w:rPr>
        <w:t>（签字）</w:t>
      </w:r>
    </w:p>
    <w:p w:rsidR="00BB0D98" w:rsidRPr="00C10A39" w:rsidRDefault="00BB0D98" w:rsidP="00C10A39">
      <w:pPr>
        <w:ind w:firstLineChars="200" w:firstLine="480"/>
      </w:pPr>
      <w:r>
        <w:rPr>
          <w:rFonts w:hint="eastAsia"/>
        </w:rPr>
        <w:t>本单位直接责任人</w:t>
      </w:r>
      <w:r>
        <w:t>：</w:t>
      </w:r>
      <w:r w:rsidR="00F6328B">
        <w:rPr>
          <w:rFonts w:hint="eastAsia"/>
        </w:rPr>
        <w:t>（签字）</w:t>
      </w:r>
    </w:p>
    <w:p w:rsidR="00BB0D98" w:rsidRPr="00BB0D98" w:rsidRDefault="00BB0D98" w:rsidP="00C10A39">
      <w:pPr>
        <w:ind w:firstLineChars="200" w:firstLine="480"/>
      </w:pPr>
      <w:r w:rsidRPr="00BB0D98">
        <w:rPr>
          <w:rFonts w:hint="eastAsia"/>
        </w:rPr>
        <w:t>第三方</w:t>
      </w:r>
      <w:r w:rsidR="00C278E9">
        <w:rPr>
          <w:rFonts w:hint="eastAsia"/>
        </w:rPr>
        <w:t>外包公司</w:t>
      </w:r>
      <w:r>
        <w:rPr>
          <w:rFonts w:hint="eastAsia"/>
        </w:rPr>
        <w:t>及人员情况</w:t>
      </w:r>
      <w:r w:rsidRPr="00BB0D98">
        <w:rPr>
          <w:rFonts w:hint="eastAsia"/>
        </w:rPr>
        <w:t>：</w:t>
      </w:r>
      <w:r w:rsidR="0090270E" w:rsidRPr="00C10A39">
        <w:t>（</w:t>
      </w:r>
      <w:r w:rsidR="00C278E9" w:rsidRPr="00C278E9">
        <w:rPr>
          <w:rFonts w:hint="eastAsia"/>
          <w:color w:val="FF0000"/>
        </w:rPr>
        <w:t>包括</w:t>
      </w:r>
      <w:r w:rsidR="0090270E" w:rsidRPr="00C278E9">
        <w:rPr>
          <w:rFonts w:hint="eastAsia"/>
          <w:color w:val="FF0000"/>
        </w:rPr>
        <w:t>企业名称、人员姓名、联系电话</w:t>
      </w:r>
      <w:r w:rsidR="00C278E9" w:rsidRPr="00C278E9">
        <w:rPr>
          <w:rFonts w:hint="eastAsia"/>
          <w:color w:val="FF0000"/>
        </w:rPr>
        <w:t>，如本部门自行建设维护则不必填写</w:t>
      </w:r>
      <w:r w:rsidR="0090270E" w:rsidRPr="00C278E9">
        <w:rPr>
          <w:rFonts w:hint="eastAsia"/>
          <w:color w:val="FF0000"/>
        </w:rPr>
        <w:t>）</w:t>
      </w:r>
    </w:p>
    <w:p w:rsidR="00BB0D98" w:rsidRDefault="00BB0D98" w:rsidP="00BB0D98"/>
    <w:p w:rsidR="00BB0D98" w:rsidRPr="00BB0D98" w:rsidRDefault="00BB0D98" w:rsidP="00BB0D98">
      <w:pPr>
        <w:rPr>
          <w:sz w:val="28"/>
        </w:rPr>
      </w:pPr>
      <w:r w:rsidRPr="00BB0D98">
        <w:rPr>
          <w:sz w:val="28"/>
        </w:rPr>
        <w:t>二、启动条件</w:t>
      </w:r>
    </w:p>
    <w:p w:rsidR="0090270E" w:rsidRDefault="00BB0D98" w:rsidP="00BB0D98">
      <w:pPr>
        <w:ind w:firstLineChars="200" w:firstLine="480"/>
      </w:pPr>
      <w:r>
        <w:t>本预案启动的条件为</w:t>
      </w:r>
      <w:r>
        <w:rPr>
          <w:rFonts w:hint="eastAsia"/>
        </w:rPr>
        <w:t>：</w:t>
      </w:r>
    </w:p>
    <w:p w:rsidR="00C10A39" w:rsidRDefault="00BB0D98" w:rsidP="00BB0D98">
      <w:pPr>
        <w:ind w:firstLineChars="200" w:firstLine="480"/>
      </w:pPr>
      <w:r>
        <w:t>网站遭受攻击黑客、网页被篡改、页面出现非法言论</w:t>
      </w:r>
      <w:r>
        <w:rPr>
          <w:rFonts w:hint="eastAsia"/>
        </w:rPr>
        <w:t>；</w:t>
      </w:r>
    </w:p>
    <w:p w:rsidR="00C10A39" w:rsidRDefault="00BB0D98" w:rsidP="00BB0D98">
      <w:pPr>
        <w:ind w:firstLineChars="200" w:firstLine="480"/>
      </w:pPr>
      <w:r>
        <w:t>因主机设备或软件系统故障导致的网站无法访问</w:t>
      </w:r>
      <w:r>
        <w:rPr>
          <w:rFonts w:hint="eastAsia"/>
        </w:rPr>
        <w:t>；</w:t>
      </w:r>
    </w:p>
    <w:p w:rsidR="00BB0D98" w:rsidRDefault="00BB0D98" w:rsidP="00BB0D98">
      <w:pPr>
        <w:ind w:firstLineChars="200" w:firstLine="480"/>
      </w:pPr>
      <w:r>
        <w:rPr>
          <w:rFonts w:hint="eastAsia"/>
        </w:rPr>
        <w:t>接上级相关部门发现安全隐患</w:t>
      </w:r>
      <w:r w:rsidR="00C10A39">
        <w:rPr>
          <w:rFonts w:hint="eastAsia"/>
        </w:rPr>
        <w:t>后</w:t>
      </w:r>
      <w:r>
        <w:rPr>
          <w:rFonts w:hint="eastAsia"/>
        </w:rPr>
        <w:t>进行通报</w:t>
      </w:r>
      <w:r w:rsidR="00C10A39">
        <w:rPr>
          <w:rFonts w:hint="eastAsia"/>
        </w:rPr>
        <w:t>并责令整改。</w:t>
      </w:r>
    </w:p>
    <w:p w:rsidR="00BB0D98" w:rsidRDefault="00BB0D98" w:rsidP="00BB0D98"/>
    <w:p w:rsidR="00BB0D98" w:rsidRPr="00513C6B" w:rsidRDefault="00513C6B" w:rsidP="00513C6B">
      <w:pPr>
        <w:rPr>
          <w:sz w:val="28"/>
        </w:rPr>
      </w:pPr>
      <w:r>
        <w:rPr>
          <w:sz w:val="28"/>
        </w:rPr>
        <w:t>三、</w:t>
      </w:r>
      <w:r w:rsidR="00BB0D98" w:rsidRPr="00BB0D98">
        <w:rPr>
          <w:sz w:val="28"/>
        </w:rPr>
        <w:t>响应流程</w:t>
      </w:r>
    </w:p>
    <w:p w:rsidR="0090270E" w:rsidRDefault="0090270E" w:rsidP="0090270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业务流程</w:t>
      </w:r>
    </w:p>
    <w:p w:rsidR="000E51F5" w:rsidRPr="000E51F5" w:rsidRDefault="00513C6B" w:rsidP="000E51F5">
      <w:pPr>
        <w:ind w:firstLineChars="200" w:firstLine="480"/>
        <w:rPr>
          <w:color w:val="FF0000"/>
        </w:rPr>
      </w:pPr>
      <w:r w:rsidRPr="000E51F5">
        <w:rPr>
          <w:rFonts w:hint="eastAsia"/>
          <w:color w:val="FF0000"/>
        </w:rPr>
        <w:t>启动本预案</w:t>
      </w:r>
      <w:r w:rsidR="00C10A39">
        <w:rPr>
          <w:rFonts w:hint="eastAsia"/>
          <w:color w:val="FF0000"/>
        </w:rPr>
        <w:t>后，</w:t>
      </w:r>
      <w:r w:rsidRPr="000E51F5">
        <w:rPr>
          <w:rFonts w:hint="eastAsia"/>
          <w:color w:val="FF0000"/>
        </w:rPr>
        <w:t>本单位直接责任人</w:t>
      </w:r>
      <w:r w:rsidR="00C10A39">
        <w:rPr>
          <w:rFonts w:hint="eastAsia"/>
          <w:color w:val="FF0000"/>
        </w:rPr>
        <w:t>xx</w:t>
      </w:r>
      <w:r w:rsidR="00C10A39">
        <w:rPr>
          <w:color w:val="FF0000"/>
        </w:rPr>
        <w:t>x</w:t>
      </w:r>
      <w:r w:rsidR="00C10A39">
        <w:rPr>
          <w:rFonts w:hint="eastAsia"/>
          <w:color w:val="FF0000"/>
        </w:rPr>
        <w:t>应</w:t>
      </w:r>
      <w:r w:rsidRPr="000E51F5">
        <w:rPr>
          <w:rFonts w:hint="eastAsia"/>
          <w:color w:val="FF0000"/>
        </w:rPr>
        <w:t>第一时间向本单位负责人</w:t>
      </w:r>
      <w:r w:rsidR="00C10A39">
        <w:rPr>
          <w:rFonts w:hint="eastAsia"/>
          <w:color w:val="FF0000"/>
        </w:rPr>
        <w:t>xx</w:t>
      </w:r>
      <w:r w:rsidR="00C10A39">
        <w:rPr>
          <w:color w:val="FF0000"/>
        </w:rPr>
        <w:t>x</w:t>
      </w:r>
      <w:r w:rsidRPr="000E51F5">
        <w:rPr>
          <w:rFonts w:hint="eastAsia"/>
          <w:color w:val="FF0000"/>
        </w:rPr>
        <w:t>汇报并通知信息化中心，同时联系第三方</w:t>
      </w:r>
      <w:r w:rsidR="00C278E9">
        <w:rPr>
          <w:rFonts w:hint="eastAsia"/>
          <w:color w:val="FF0000"/>
        </w:rPr>
        <w:t>外包公司</w:t>
      </w:r>
      <w:r w:rsidRPr="000E51F5">
        <w:rPr>
          <w:color w:val="FF0000"/>
        </w:rPr>
        <w:t>xxx</w:t>
      </w:r>
      <w:r w:rsidR="00C10A39">
        <w:rPr>
          <w:rFonts w:hint="eastAsia"/>
          <w:color w:val="FF0000"/>
        </w:rPr>
        <w:t>的</w:t>
      </w:r>
      <w:r w:rsidRPr="000E51F5">
        <w:rPr>
          <w:rFonts w:hint="eastAsia"/>
          <w:color w:val="FF0000"/>
        </w:rPr>
        <w:t>相关技术人员</w:t>
      </w:r>
      <w:r w:rsidRPr="000E51F5">
        <w:rPr>
          <w:color w:val="FF0000"/>
        </w:rPr>
        <w:t>xxx</w:t>
      </w:r>
      <w:r w:rsidR="000E51F5" w:rsidRPr="000E51F5">
        <w:rPr>
          <w:rFonts w:hint="eastAsia"/>
          <w:color w:val="FF0000"/>
        </w:rPr>
        <w:t>按照本预案</w:t>
      </w:r>
      <w:r w:rsidR="00C10A39">
        <w:rPr>
          <w:rFonts w:hint="eastAsia"/>
          <w:color w:val="FF0000"/>
        </w:rPr>
        <w:t>技术方案部分</w:t>
      </w:r>
      <w:r w:rsidR="000E51F5" w:rsidRPr="000E51F5">
        <w:rPr>
          <w:rFonts w:hint="eastAsia"/>
          <w:color w:val="FF0000"/>
        </w:rPr>
        <w:t>进行处置</w:t>
      </w:r>
      <w:r w:rsidRPr="000E51F5">
        <w:rPr>
          <w:rFonts w:hint="eastAsia"/>
          <w:color w:val="FF0000"/>
        </w:rPr>
        <w:t>。</w:t>
      </w:r>
      <w:r w:rsidR="000E51F5" w:rsidRPr="000E51F5">
        <w:rPr>
          <w:rFonts w:hint="eastAsia"/>
          <w:color w:val="FF0000"/>
        </w:rPr>
        <w:t>经信息化中心确认安全问题暂时解决后再进行安全事件的原因分析，并解决相关问题。</w:t>
      </w:r>
    </w:p>
    <w:p w:rsidR="0090270E" w:rsidRDefault="000E51F5" w:rsidP="00C10A39">
      <w:pPr>
        <w:ind w:firstLineChars="200" w:firstLine="480"/>
        <w:rPr>
          <w:color w:val="FF0000"/>
        </w:rPr>
      </w:pPr>
      <w:r w:rsidRPr="000E51F5">
        <w:rPr>
          <w:rFonts w:hint="eastAsia"/>
          <w:color w:val="FF0000"/>
        </w:rPr>
        <w:t>在安全问题解决后，</w:t>
      </w:r>
      <w:r w:rsidR="00C10A39">
        <w:rPr>
          <w:rFonts w:hint="eastAsia"/>
          <w:color w:val="FF0000"/>
        </w:rPr>
        <w:t>需根据整改情况</w:t>
      </w:r>
      <w:r w:rsidRPr="000E51F5">
        <w:rPr>
          <w:rFonts w:hint="eastAsia"/>
          <w:color w:val="FF0000"/>
        </w:rPr>
        <w:t>重新编写《</w:t>
      </w:r>
      <w:r w:rsidRPr="000E51F5">
        <w:rPr>
          <w:color w:val="FF0000"/>
        </w:rPr>
        <w:t>网络服务开放外网访问安全情况自查报告》</w:t>
      </w:r>
      <w:r w:rsidRPr="000E51F5">
        <w:rPr>
          <w:rFonts w:hint="eastAsia"/>
          <w:color w:val="FF0000"/>
        </w:rPr>
        <w:t>，</w:t>
      </w:r>
      <w:r w:rsidR="00C10A39">
        <w:rPr>
          <w:rFonts w:hint="eastAsia"/>
          <w:color w:val="FF0000"/>
        </w:rPr>
        <w:t>提交信息化中心评估，重新申请开通</w:t>
      </w:r>
      <w:r w:rsidRPr="000E51F5">
        <w:rPr>
          <w:rFonts w:hint="eastAsia"/>
          <w:color w:val="FF0000"/>
        </w:rPr>
        <w:t>外网访问。</w:t>
      </w:r>
    </w:p>
    <w:p w:rsidR="00C278E9" w:rsidRDefault="0090270E" w:rsidP="0090270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技术方案</w:t>
      </w:r>
    </w:p>
    <w:p w:rsidR="0090270E" w:rsidRPr="00C278E9" w:rsidRDefault="000E51F5" w:rsidP="00C278E9">
      <w:pPr>
        <w:ind w:firstLineChars="200" w:firstLine="480"/>
        <w:rPr>
          <w:color w:val="FF0000"/>
        </w:rPr>
      </w:pPr>
      <w:r w:rsidRPr="00C278E9">
        <w:rPr>
          <w:rFonts w:hint="eastAsia"/>
          <w:color w:val="FF0000"/>
        </w:rPr>
        <w:t>（建议第三方</w:t>
      </w:r>
      <w:r w:rsidR="00C278E9" w:rsidRPr="00C278E9">
        <w:rPr>
          <w:rFonts w:hint="eastAsia"/>
          <w:color w:val="FF0000"/>
        </w:rPr>
        <w:t>外包公司</w:t>
      </w:r>
      <w:r w:rsidRPr="00C278E9">
        <w:rPr>
          <w:rFonts w:hint="eastAsia"/>
          <w:color w:val="FF0000"/>
        </w:rPr>
        <w:t>协助完成</w:t>
      </w:r>
      <w:r w:rsidR="00C278E9" w:rsidRPr="00C278E9">
        <w:rPr>
          <w:rFonts w:hint="eastAsia"/>
          <w:color w:val="FF0000"/>
        </w:rPr>
        <w:t>，自行维护的必须完善</w:t>
      </w:r>
      <w:r w:rsidR="00F6328B">
        <w:rPr>
          <w:rFonts w:hint="eastAsia"/>
          <w:color w:val="FF0000"/>
        </w:rPr>
        <w:t>技术</w:t>
      </w:r>
      <w:r w:rsidR="00C278E9" w:rsidRPr="00C278E9">
        <w:rPr>
          <w:rFonts w:hint="eastAsia"/>
          <w:color w:val="FF0000"/>
        </w:rPr>
        <w:t>细节</w:t>
      </w:r>
      <w:r w:rsidR="00F6328B">
        <w:rPr>
          <w:rFonts w:hint="eastAsia"/>
          <w:color w:val="FF0000"/>
        </w:rPr>
        <w:t>，确保可以正确执行</w:t>
      </w:r>
      <w:r w:rsidRPr="00C278E9">
        <w:rPr>
          <w:rFonts w:hint="eastAsia"/>
          <w:color w:val="FF0000"/>
        </w:rPr>
        <w:t>）</w:t>
      </w:r>
    </w:p>
    <w:p w:rsidR="00C10A39" w:rsidRDefault="000E51F5" w:rsidP="00F6328B">
      <w:pPr>
        <w:ind w:firstLineChars="200" w:firstLine="480"/>
        <w:rPr>
          <w:color w:val="FF0000"/>
        </w:rPr>
      </w:pPr>
      <w:r w:rsidRPr="00C10A39">
        <w:rPr>
          <w:rFonts w:hint="eastAsia"/>
          <w:color w:val="FF0000"/>
        </w:rPr>
        <w:t>本预案启动后，</w:t>
      </w:r>
      <w:r w:rsidR="00513C6B" w:rsidRPr="00C10A39">
        <w:rPr>
          <w:rFonts w:hint="eastAsia"/>
          <w:color w:val="FF0000"/>
        </w:rPr>
        <w:t>第三方外包公司技术人员</w:t>
      </w:r>
      <w:r w:rsidRPr="00C10A39">
        <w:rPr>
          <w:color w:val="FF0000"/>
        </w:rPr>
        <w:t>xxx</w:t>
      </w:r>
      <w:r w:rsidR="00513C6B" w:rsidRPr="00C10A39">
        <w:rPr>
          <w:rFonts w:hint="eastAsia"/>
          <w:color w:val="FF0000"/>
        </w:rPr>
        <w:t>，第一时间通过本单位直接责任人</w:t>
      </w:r>
      <w:r w:rsidRPr="00C10A39">
        <w:rPr>
          <w:rFonts w:hint="eastAsia"/>
          <w:color w:val="FF0000"/>
        </w:rPr>
        <w:t>xxx</w:t>
      </w:r>
      <w:r w:rsidR="00513C6B" w:rsidRPr="00C10A39">
        <w:rPr>
          <w:rFonts w:hint="eastAsia"/>
          <w:color w:val="FF0000"/>
        </w:rPr>
        <w:t>的 VPN账户登入校园网，利用</w:t>
      </w:r>
      <w:r w:rsidR="0090270E" w:rsidRPr="00C10A39">
        <w:rPr>
          <w:rFonts w:hint="eastAsia"/>
          <w:color w:val="FF0000"/>
        </w:rPr>
        <w:t>远程桌面程序以</w:t>
      </w:r>
      <w:r w:rsidR="00513C6B" w:rsidRPr="00C10A39">
        <w:rPr>
          <w:color w:val="FF0000"/>
        </w:rPr>
        <w:t xml:space="preserve"> </w:t>
      </w:r>
      <w:r w:rsidR="00513C6B" w:rsidRPr="00C10A39">
        <w:rPr>
          <w:rFonts w:hint="eastAsia"/>
          <w:color w:val="FF0000"/>
        </w:rPr>
        <w:t>root</w:t>
      </w:r>
      <w:r w:rsidR="0090270E" w:rsidRPr="00C10A39">
        <w:rPr>
          <w:color w:val="FF0000"/>
        </w:rPr>
        <w:t xml:space="preserve"> </w:t>
      </w:r>
      <w:r w:rsidR="0090270E" w:rsidRPr="00C10A39">
        <w:rPr>
          <w:rFonts w:hint="eastAsia"/>
          <w:color w:val="FF0000"/>
        </w:rPr>
        <w:t>用户登陆 192.168.1.100 服务器，</w:t>
      </w:r>
      <w:r w:rsidR="00513C6B" w:rsidRPr="00C10A39">
        <w:rPr>
          <w:rFonts w:hint="eastAsia"/>
          <w:color w:val="FF0000"/>
        </w:rPr>
        <w:t>关闭tom</w:t>
      </w:r>
      <w:r w:rsidR="00513C6B" w:rsidRPr="00C10A39">
        <w:rPr>
          <w:color w:val="FF0000"/>
        </w:rPr>
        <w:t>cat</w:t>
      </w:r>
      <w:r w:rsidR="00C10A39" w:rsidRPr="00C10A39">
        <w:rPr>
          <w:rFonts w:hint="eastAsia"/>
          <w:color w:val="FF0000"/>
        </w:rPr>
        <w:t>服务以最小化网络安全事件的负面影响。</w:t>
      </w:r>
    </w:p>
    <w:p w:rsidR="00F6328B" w:rsidRPr="00F6328B" w:rsidRDefault="00F6328B" w:rsidP="00F6328B">
      <w:pPr>
        <w:ind w:firstLineChars="200" w:firstLine="480"/>
        <w:rPr>
          <w:color w:val="FF0000"/>
        </w:rPr>
      </w:pPr>
    </w:p>
    <w:p w:rsidR="000E51F5" w:rsidRPr="000E51F5" w:rsidRDefault="000E51F5" w:rsidP="000E51F5">
      <w:pPr>
        <w:rPr>
          <w:sz w:val="28"/>
        </w:rPr>
      </w:pPr>
      <w:r w:rsidRPr="000E51F5">
        <w:rPr>
          <w:rFonts w:hint="eastAsia"/>
          <w:sz w:val="28"/>
        </w:rPr>
        <w:lastRenderedPageBreak/>
        <w:t>四、演练情况</w:t>
      </w:r>
    </w:p>
    <w:p w:rsidR="000E51F5" w:rsidRDefault="000E51F5" w:rsidP="00C10A39">
      <w:pPr>
        <w:ind w:firstLineChars="200" w:firstLine="480"/>
      </w:pPr>
      <w:r>
        <w:rPr>
          <w:rFonts w:hint="eastAsia"/>
        </w:rPr>
        <w:t>本预案</w:t>
      </w:r>
      <w:r w:rsidR="00F6328B">
        <w:rPr>
          <w:rFonts w:hint="eastAsia"/>
        </w:rPr>
        <w:t>已</w:t>
      </w:r>
      <w:r>
        <w:rPr>
          <w:rFonts w:hint="eastAsia"/>
        </w:rPr>
        <w:t>于</w:t>
      </w:r>
      <w:proofErr w:type="spellStart"/>
      <w:r>
        <w:t>xxxx</w:t>
      </w:r>
      <w:proofErr w:type="spellEnd"/>
      <w:r>
        <w:rPr>
          <w:rFonts w:hint="eastAsia"/>
        </w:rPr>
        <w:t>年xx月xx日，进行了演练</w:t>
      </w:r>
      <w:r w:rsidR="00F6328B">
        <w:rPr>
          <w:rFonts w:hint="eastAsia"/>
        </w:rPr>
        <w:t>，本预案切实可行。</w:t>
      </w:r>
      <w:r>
        <w:rPr>
          <w:rFonts w:hint="eastAsia"/>
        </w:rPr>
        <w:t>参与演练的有本单位</w:t>
      </w:r>
      <w:r>
        <w:t>xxx</w:t>
      </w:r>
      <w:r>
        <w:rPr>
          <w:rFonts w:hint="eastAsia"/>
        </w:rPr>
        <w:t>及第三方</w:t>
      </w:r>
      <w:r w:rsidR="00F6328B">
        <w:rPr>
          <w:rFonts w:hint="eastAsia"/>
        </w:rPr>
        <w:t>外包</w:t>
      </w:r>
      <w:r>
        <w:rPr>
          <w:rFonts w:hint="eastAsia"/>
        </w:rPr>
        <w:t>公司</w:t>
      </w:r>
      <w:r w:rsidR="00F6328B">
        <w:rPr>
          <w:rFonts w:hint="eastAsia"/>
        </w:rPr>
        <w:t>技术人员</w:t>
      </w:r>
      <w:r>
        <w:t>xxx</w:t>
      </w:r>
      <w:r w:rsidR="00F6328B">
        <w:rPr>
          <w:rFonts w:hint="eastAsia"/>
        </w:rPr>
        <w:t>。</w:t>
      </w:r>
    </w:p>
    <w:p w:rsidR="00C278E9" w:rsidRDefault="00C278E9" w:rsidP="00C10A39">
      <w:pPr>
        <w:ind w:firstLineChars="200" w:firstLine="480"/>
      </w:pPr>
    </w:p>
    <w:p w:rsidR="00BB0D98" w:rsidRDefault="000E51F5" w:rsidP="00513C6B">
      <w:r>
        <w:rPr>
          <w:rFonts w:hint="eastAsia"/>
          <w:sz w:val="28"/>
        </w:rPr>
        <w:t>五</w:t>
      </w:r>
      <w:r w:rsidR="00BB0D98" w:rsidRPr="00BB0D98">
        <w:rPr>
          <w:sz w:val="28"/>
        </w:rPr>
        <w:t>、值班制度</w:t>
      </w:r>
    </w:p>
    <w:p w:rsidR="0090270E" w:rsidRDefault="00BB0D98" w:rsidP="00C278E9">
      <w:pPr>
        <w:ind w:firstLineChars="200" w:firstLine="480"/>
      </w:pPr>
      <w:r>
        <w:t>保证所有</w:t>
      </w:r>
      <w:r w:rsidR="00513C6B">
        <w:t>相关人员</w:t>
      </w:r>
      <w:r>
        <w:t>手机24</w:t>
      </w:r>
      <w:r w:rsidR="00F6328B">
        <w:t>小时开机</w:t>
      </w:r>
      <w:r w:rsidR="00F6328B">
        <w:rPr>
          <w:rFonts w:hint="eastAsia"/>
        </w:rPr>
        <w:t>，随时可以按照本预案进行应急处置</w:t>
      </w:r>
      <w:r>
        <w:t>。</w:t>
      </w:r>
    </w:p>
    <w:p w:rsidR="00C278E9" w:rsidRDefault="00C278E9" w:rsidP="00C278E9">
      <w:pPr>
        <w:ind w:firstLineChars="200" w:firstLine="480"/>
      </w:pPr>
    </w:p>
    <w:p w:rsidR="00C278E9" w:rsidRPr="00C278E9" w:rsidRDefault="00C278E9" w:rsidP="00C278E9">
      <w:pPr>
        <w:wordWrap w:val="0"/>
        <w:ind w:left="5040" w:right="640" w:firstLineChars="200" w:firstLine="640"/>
        <w:jc w:val="right"/>
        <w:rPr>
          <w:sz w:val="32"/>
        </w:rPr>
      </w:pPr>
      <w:r w:rsidRPr="00C278E9">
        <w:rPr>
          <w:rFonts w:hint="eastAsia"/>
          <w:sz w:val="32"/>
        </w:rPr>
        <w:t>X</w:t>
      </w:r>
      <w:r>
        <w:rPr>
          <w:sz w:val="32"/>
        </w:rPr>
        <w:t xml:space="preserve"> </w:t>
      </w:r>
      <w:proofErr w:type="spellStart"/>
      <w:r w:rsidRPr="00C278E9">
        <w:rPr>
          <w:rFonts w:hint="eastAsia"/>
          <w:sz w:val="32"/>
        </w:rPr>
        <w:t>X</w:t>
      </w:r>
      <w:proofErr w:type="spellEnd"/>
      <w:r>
        <w:rPr>
          <w:sz w:val="32"/>
        </w:rPr>
        <w:t xml:space="preserve"> </w:t>
      </w:r>
      <w:proofErr w:type="spellStart"/>
      <w:r w:rsidRPr="00C278E9">
        <w:rPr>
          <w:rFonts w:hint="eastAsia"/>
          <w:sz w:val="32"/>
        </w:rPr>
        <w:t>X</w:t>
      </w:r>
      <w:proofErr w:type="spellEnd"/>
      <w:r>
        <w:rPr>
          <w:sz w:val="32"/>
        </w:rPr>
        <w:t xml:space="preserve"> </w:t>
      </w:r>
      <w:proofErr w:type="spellStart"/>
      <w:r w:rsidRPr="00C278E9">
        <w:rPr>
          <w:rFonts w:hint="eastAsia"/>
          <w:sz w:val="32"/>
        </w:rPr>
        <w:t>X</w:t>
      </w:r>
      <w:proofErr w:type="spellEnd"/>
      <w:r w:rsidRPr="00C278E9">
        <w:rPr>
          <w:rFonts w:hint="eastAsia"/>
          <w:sz w:val="32"/>
        </w:rPr>
        <w:t>学院</w:t>
      </w:r>
    </w:p>
    <w:p w:rsidR="00C278E9" w:rsidRPr="00C278E9" w:rsidRDefault="00C278E9" w:rsidP="00C278E9">
      <w:pPr>
        <w:wordWrap w:val="0"/>
        <w:ind w:firstLineChars="200" w:firstLine="640"/>
        <w:jc w:val="right"/>
        <w:rPr>
          <w:sz w:val="32"/>
        </w:rPr>
      </w:pPr>
      <w:r w:rsidRPr="00C278E9">
        <w:rPr>
          <w:sz w:val="32"/>
        </w:rPr>
        <w:t>20</w:t>
      </w:r>
      <w:r w:rsidRPr="00C278E9">
        <w:rPr>
          <w:rFonts w:hint="eastAsia"/>
          <w:sz w:val="32"/>
        </w:rPr>
        <w:t>XX年xx月xx日</w:t>
      </w:r>
    </w:p>
    <w:sectPr w:rsidR="00C278E9" w:rsidRPr="00C278E9" w:rsidSect="00C92E9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0F29"/>
    <w:multiLevelType w:val="hybridMultilevel"/>
    <w:tmpl w:val="524209F8"/>
    <w:lvl w:ilvl="0" w:tplc="895E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D98"/>
    <w:rsid w:val="000E51F5"/>
    <w:rsid w:val="0023078E"/>
    <w:rsid w:val="00492FAB"/>
    <w:rsid w:val="004E5308"/>
    <w:rsid w:val="00513C6B"/>
    <w:rsid w:val="0090270E"/>
    <w:rsid w:val="00BB0D98"/>
    <w:rsid w:val="00C10A39"/>
    <w:rsid w:val="00C278E9"/>
    <w:rsid w:val="00C92E97"/>
    <w:rsid w:val="00C93ECC"/>
    <w:rsid w:val="00F6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70E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C27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C27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C27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27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C27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278E9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78E9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0F7A33-CAF9-404F-B8C5-31573147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孟博</dc:creator>
  <cp:lastModifiedBy>Administrator</cp:lastModifiedBy>
  <cp:revision>2</cp:revision>
  <dcterms:created xsi:type="dcterms:W3CDTF">2018-10-31T02:14:00Z</dcterms:created>
  <dcterms:modified xsi:type="dcterms:W3CDTF">2018-10-31T02:14:00Z</dcterms:modified>
</cp:coreProperties>
</file>